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F52823" w14:textId="77777777" w:rsidR="009637D7" w:rsidRPr="009637D7" w:rsidRDefault="009637D7" w:rsidP="009637D7">
      <w:pPr>
        <w:jc w:val="center"/>
        <w:rPr>
          <w:b/>
          <w:sz w:val="28"/>
          <w:szCs w:val="28"/>
        </w:rPr>
      </w:pPr>
      <w:r w:rsidRPr="009637D7">
        <w:rPr>
          <w:b/>
          <w:sz w:val="28"/>
          <w:szCs w:val="28"/>
        </w:rPr>
        <w:t>STYPENDIUM NA UDZIAŁ W KONFERENCJI EADV</w:t>
      </w:r>
    </w:p>
    <w:p w14:paraId="011194DF" w14:textId="77777777" w:rsidR="009637D7" w:rsidRPr="009637D7" w:rsidRDefault="009637D7" w:rsidP="009637D7">
      <w:pPr>
        <w:jc w:val="center"/>
        <w:rPr>
          <w:b/>
          <w:sz w:val="28"/>
          <w:szCs w:val="28"/>
        </w:rPr>
      </w:pPr>
      <w:r w:rsidRPr="009637D7">
        <w:rPr>
          <w:b/>
          <w:sz w:val="28"/>
          <w:szCs w:val="28"/>
        </w:rPr>
        <w:t>DLA PIERWSZEGO AUTORA PUBLIKACJI O NAJWYŻSZYM IMPACT FACTOR</w:t>
      </w:r>
    </w:p>
    <w:p w14:paraId="1A88CD6F" w14:textId="77777777" w:rsidR="009637D7" w:rsidRPr="009637D7" w:rsidRDefault="009637D7" w:rsidP="009637D7">
      <w:pPr>
        <w:jc w:val="center"/>
        <w:rPr>
          <w:b/>
          <w:sz w:val="28"/>
          <w:szCs w:val="28"/>
        </w:rPr>
      </w:pPr>
      <w:r w:rsidRPr="009637D7">
        <w:rPr>
          <w:b/>
          <w:sz w:val="28"/>
          <w:szCs w:val="28"/>
        </w:rPr>
        <w:t>W ROKU POPRZEDZAJĄCYM WYJAZD</w:t>
      </w:r>
    </w:p>
    <w:p w14:paraId="0D3DEB6D" w14:textId="77777777" w:rsidR="009637D7" w:rsidRPr="009637D7" w:rsidRDefault="009637D7" w:rsidP="009637D7">
      <w:pPr>
        <w:jc w:val="center"/>
        <w:rPr>
          <w:sz w:val="28"/>
          <w:szCs w:val="28"/>
        </w:rPr>
      </w:pPr>
      <w:r w:rsidRPr="009637D7">
        <w:rPr>
          <w:sz w:val="28"/>
          <w:szCs w:val="28"/>
        </w:rPr>
        <w:t>NAGRODA ZARZĄDU GŁÓWNEGO PTD</w:t>
      </w:r>
    </w:p>
    <w:p w14:paraId="1B7D7A3F" w14:textId="77777777" w:rsidR="009637D7" w:rsidRPr="009637D7" w:rsidRDefault="009637D7" w:rsidP="009637D7">
      <w:pPr>
        <w:jc w:val="center"/>
        <w:rPr>
          <w:sz w:val="28"/>
          <w:szCs w:val="28"/>
        </w:rPr>
      </w:pPr>
      <w:r w:rsidRPr="009637D7">
        <w:rPr>
          <w:sz w:val="28"/>
          <w:szCs w:val="28"/>
        </w:rPr>
        <w:t>REGULAMIN</w:t>
      </w:r>
    </w:p>
    <w:p w14:paraId="37C78337" w14:textId="77777777" w:rsidR="009637D7" w:rsidRDefault="009637D7" w:rsidP="009637D7">
      <w:r>
        <w:t>Zarząd Główny Polskiego Towarzystwa Dermatologicznego finansuje corocznie wyjazd</w:t>
      </w:r>
    </w:p>
    <w:p w14:paraId="7C019946" w14:textId="77777777" w:rsidR="009637D7" w:rsidRDefault="009637D7" w:rsidP="009637D7">
      <w:r>
        <w:t>jednego lub więcej dermatologów-wenerologów lub rezydentów dermatologii i</w:t>
      </w:r>
    </w:p>
    <w:p w14:paraId="6462151A" w14:textId="77777777" w:rsidR="009637D7" w:rsidRDefault="009637D7" w:rsidP="009637D7">
      <w:r>
        <w:t>wenerologii na konferencję EADV w ramach stypendium za najlepszą pracę z zakresu</w:t>
      </w:r>
    </w:p>
    <w:p w14:paraId="21D07E42" w14:textId="77777777" w:rsidR="009637D7" w:rsidRDefault="009637D7" w:rsidP="009637D7">
      <w:r>
        <w:t>dermatologii klinicznej. Beneficjentem stypendium może zostać każdy członek PTD.</w:t>
      </w:r>
    </w:p>
    <w:p w14:paraId="56886E76" w14:textId="77777777" w:rsidR="009637D7" w:rsidRDefault="009637D7" w:rsidP="009637D7">
      <w:r>
        <w:t>Warunkiem jest afiliacja pierwszego autora w Polsce.</w:t>
      </w:r>
    </w:p>
    <w:p w14:paraId="4B027F75" w14:textId="77777777" w:rsidR="009637D7" w:rsidRDefault="009637D7" w:rsidP="009637D7">
      <w:r>
        <w:t>1) Konkurs dotyczy pełnych prac opublikowanych w roku poprzedzającym postępowanie</w:t>
      </w:r>
    </w:p>
    <w:p w14:paraId="39E07622" w14:textId="77777777" w:rsidR="009637D7" w:rsidRDefault="009637D7" w:rsidP="009637D7">
      <w:r>
        <w:t>konkursowe, w których wnioskodawca jest pierwszym autorem (nie obejmuje prac</w:t>
      </w:r>
    </w:p>
    <w:p w14:paraId="7320CCE4" w14:textId="77777777" w:rsidR="009637D7" w:rsidRDefault="009637D7" w:rsidP="009637D7">
      <w:r>
        <w:t>przyjętych do druku, ale nieopublikowanych).</w:t>
      </w:r>
    </w:p>
    <w:p w14:paraId="4C613F2A" w14:textId="77777777" w:rsidR="009637D7" w:rsidRDefault="009637D7" w:rsidP="009637D7">
      <w:r>
        <w:t>2) Do konkursu może być zgłoszona praca „</w:t>
      </w:r>
      <w:proofErr w:type="spellStart"/>
      <w:r>
        <w:t>Epub</w:t>
      </w:r>
      <w:proofErr w:type="spellEnd"/>
      <w:r>
        <w:t xml:space="preserve"> </w:t>
      </w:r>
      <w:proofErr w:type="spellStart"/>
      <w:r>
        <w:t>ahead</w:t>
      </w:r>
      <w:proofErr w:type="spellEnd"/>
      <w:r>
        <w:t xml:space="preserve"> of </w:t>
      </w:r>
      <w:proofErr w:type="spellStart"/>
      <w:r>
        <w:t>print</w:t>
      </w:r>
      <w:proofErr w:type="spellEnd"/>
      <w:r>
        <w:t>”.</w:t>
      </w:r>
    </w:p>
    <w:p w14:paraId="49C0FD4F" w14:textId="77777777" w:rsidR="009637D7" w:rsidRDefault="009637D7" w:rsidP="009637D7">
      <w:r>
        <w:t xml:space="preserve">3) Kryterium oceny jest wyłącznie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 publikacji – konkurs wygrywa</w:t>
      </w:r>
    </w:p>
    <w:p w14:paraId="0BC28B61" w14:textId="77777777" w:rsidR="009637D7" w:rsidRDefault="009637D7" w:rsidP="009637D7">
      <w:r>
        <w:t>wnioskodawca, który jest pierwszym autorem pracy o najwyższym IF w danej</w:t>
      </w:r>
    </w:p>
    <w:p w14:paraId="4169CD3F" w14:textId="77777777" w:rsidR="009637D7" w:rsidRDefault="009637D7" w:rsidP="009637D7">
      <w:r>
        <w:t xml:space="preserve">edycji konkursu. W przypadku, gdy dwie lub więcej prac ma identyczny </w:t>
      </w:r>
      <w:proofErr w:type="spellStart"/>
      <w:r>
        <w:t>Impact</w:t>
      </w:r>
      <w:proofErr w:type="spellEnd"/>
    </w:p>
    <w:p w14:paraId="12F3CEE5" w14:textId="77777777" w:rsidR="009637D7" w:rsidRDefault="009637D7" w:rsidP="009637D7">
      <w:proofErr w:type="spellStart"/>
      <w:r>
        <w:t>Factor</w:t>
      </w:r>
      <w:proofErr w:type="spellEnd"/>
      <w:r>
        <w:t xml:space="preserve"> o zwycięzcy decyduje zespół naukowy ZG PTG.</w:t>
      </w:r>
    </w:p>
    <w:p w14:paraId="2E54D4F9" w14:textId="77777777" w:rsidR="009637D7" w:rsidRDefault="009637D7" w:rsidP="009637D7">
      <w:r>
        <w:t>4) Za obowiązującą wartość IF uznaje się wartość opublikowaną w roku będącym</w:t>
      </w:r>
    </w:p>
    <w:p w14:paraId="077B2DA0" w14:textId="77777777" w:rsidR="009637D7" w:rsidRDefault="009637D7" w:rsidP="009637D7">
      <w:r>
        <w:t>przedmiotem postępowania konkursowego, nawet jeśli praca została opublikowana</w:t>
      </w:r>
    </w:p>
    <w:p w14:paraId="1B920C73" w14:textId="77777777" w:rsidR="009637D7" w:rsidRDefault="009637D7" w:rsidP="009637D7">
      <w:r>
        <w:t>przed datą ogłoszenia obowiązujących w danym roku wartości IF.</w:t>
      </w:r>
    </w:p>
    <w:p w14:paraId="4CF44987" w14:textId="77777777" w:rsidR="009637D7" w:rsidRDefault="009637D7" w:rsidP="009637D7">
      <w:r>
        <w:t>5) Wnioskodawcą nie może być drugi lub inny autor, publikujący „na równorzędnych</w:t>
      </w:r>
    </w:p>
    <w:p w14:paraId="52B5B142" w14:textId="77777777" w:rsidR="009637D7" w:rsidRDefault="009637D7" w:rsidP="009637D7">
      <w:r>
        <w:t>zasadach” z pierwszym autorem.</w:t>
      </w:r>
    </w:p>
    <w:p w14:paraId="1F5E1C6D" w14:textId="77777777" w:rsidR="009637D7" w:rsidRDefault="009637D7" w:rsidP="009637D7">
      <w:r>
        <w:t>6) Konkurs nie obejmuje listów do redakcji i innych krótkich form (quizy, fotografie</w:t>
      </w:r>
    </w:p>
    <w:p w14:paraId="78754734" w14:textId="77777777" w:rsidR="009637D7" w:rsidRDefault="009637D7" w:rsidP="009637D7">
      <w:r>
        <w:t>kliniczne itp.).</w:t>
      </w:r>
    </w:p>
    <w:p w14:paraId="46398C47" w14:textId="77777777" w:rsidR="009637D7" w:rsidRDefault="009637D7" w:rsidP="009637D7">
      <w:r>
        <w:t>2</w:t>
      </w:r>
    </w:p>
    <w:p w14:paraId="2DBC091A" w14:textId="77777777" w:rsidR="00A92173" w:rsidRDefault="009637D7" w:rsidP="00A92173">
      <w:r>
        <w:t xml:space="preserve">7) Wniosek powinien zostać nadesłany do sekretariatu ZG PTD </w:t>
      </w:r>
      <w:r w:rsidR="00A92173">
        <w:rPr>
          <w:b/>
          <w:bCs/>
        </w:rPr>
        <w:t>sekretariat@ptderm.com.pl</w:t>
      </w:r>
      <w:r w:rsidR="00A92173">
        <w:t xml:space="preserve"> </w:t>
      </w:r>
    </w:p>
    <w:p w14:paraId="02BAEE0B" w14:textId="7F25C65C" w:rsidR="009637D7" w:rsidRDefault="00A92173" w:rsidP="009637D7">
      <w:r>
        <w:t xml:space="preserve">Z </w:t>
      </w:r>
      <w:r w:rsidR="009637D7">
        <w:t>tytułem KONKURS-ARTYKUŁ) w terminie do 30 marca każdego roku.</w:t>
      </w:r>
    </w:p>
    <w:p w14:paraId="584ADF81" w14:textId="77777777" w:rsidR="009637D7" w:rsidRDefault="009637D7" w:rsidP="009637D7">
      <w:r>
        <w:t>8) Zgłoszenie powinno zawierać:</w:t>
      </w:r>
    </w:p>
    <w:p w14:paraId="4B6D4AF5" w14:textId="77777777" w:rsidR="009637D7" w:rsidRDefault="009637D7" w:rsidP="009637D7">
      <w:r>
        <w:t>a. Pismo przewodnie kierowane do prezesa PTD zawierające:</w:t>
      </w:r>
    </w:p>
    <w:p w14:paraId="3AE1637C" w14:textId="77777777" w:rsidR="009637D7" w:rsidRDefault="009637D7" w:rsidP="009637D7">
      <w:r>
        <w:lastRenderedPageBreak/>
        <w:t>i. informację o zgłoszeniu pracy w konkursie „Konkurs - Stypendium ZG</w:t>
      </w:r>
    </w:p>
    <w:p w14:paraId="73B254A6" w14:textId="77777777" w:rsidR="009637D7" w:rsidRDefault="009637D7" w:rsidP="009637D7">
      <w:r>
        <w:t>PTD na wyjazd na konferencję EADV”;</w:t>
      </w:r>
    </w:p>
    <w:p w14:paraId="1B6664E2" w14:textId="77777777" w:rsidR="009637D7" w:rsidRDefault="009637D7" w:rsidP="009637D7">
      <w:r>
        <w:t>ii. informację o wartości IF publikacji;</w:t>
      </w:r>
    </w:p>
    <w:p w14:paraId="42390041" w14:textId="77777777" w:rsidR="009637D7" w:rsidRDefault="009637D7" w:rsidP="009637D7">
      <w:r>
        <w:t>iii. informację, że beneficjent pokryje ewentualne koszty obciążeń</w:t>
      </w:r>
    </w:p>
    <w:p w14:paraId="1FCB8266" w14:textId="77777777" w:rsidR="009637D7" w:rsidRDefault="009637D7" w:rsidP="009637D7">
      <w:r>
        <w:t>podatkowych wynikających z otrzymanego stypendium;</w:t>
      </w:r>
    </w:p>
    <w:p w14:paraId="5D565327" w14:textId="77777777" w:rsidR="009637D7" w:rsidRDefault="009637D7" w:rsidP="009637D7">
      <w:r>
        <w:t>b. PDF opublikowanej pracy.</w:t>
      </w:r>
    </w:p>
    <w:p w14:paraId="53C0DFAD" w14:textId="77777777" w:rsidR="009637D7" w:rsidRDefault="009637D7" w:rsidP="009637D7">
      <w:r>
        <w:t>8) W przypadku cyklu prac będzie brana pod uwagę wyłącznie publikacja o najwyższym</w:t>
      </w:r>
    </w:p>
    <w:p w14:paraId="2951C7E4" w14:textId="77777777" w:rsidR="009637D7" w:rsidRDefault="009637D7" w:rsidP="009637D7">
      <w:r>
        <w:t>IF.</w:t>
      </w:r>
    </w:p>
    <w:p w14:paraId="416E39B7" w14:textId="77777777" w:rsidR="009637D7" w:rsidRDefault="009637D7" w:rsidP="009637D7">
      <w:r>
        <w:t>9) Sekretariat ZG PTD może przed zakończeniem postępowania konkursowego udzielać</w:t>
      </w:r>
    </w:p>
    <w:p w14:paraId="3CA8EAB0" w14:textId="77777777" w:rsidR="009637D7" w:rsidRDefault="009637D7" w:rsidP="009637D7">
      <w:r>
        <w:t>informacji o najwyższym deklarowanym IF zgłoszonych wcześniej prac – jako punkt</w:t>
      </w:r>
    </w:p>
    <w:p w14:paraId="3740272C" w14:textId="77777777" w:rsidR="009637D7" w:rsidRDefault="009637D7" w:rsidP="009637D7">
      <w:r>
        <w:t>odniesienia dla następnych kandydatów. Inne informacje na temat dotychczasowych</w:t>
      </w:r>
    </w:p>
    <w:p w14:paraId="332B9688" w14:textId="77777777" w:rsidR="009637D7" w:rsidRDefault="009637D7" w:rsidP="009637D7">
      <w:r>
        <w:t>wniosków nie będą udzielane.</w:t>
      </w:r>
    </w:p>
    <w:p w14:paraId="2A3AA730" w14:textId="77777777" w:rsidR="009637D7" w:rsidRDefault="009637D7" w:rsidP="009637D7">
      <w:r>
        <w:t>10) Wszystkie wnioski są analizowane oraz deklarowane wartości IF są weryfikowane</w:t>
      </w:r>
    </w:p>
    <w:p w14:paraId="272CB6BA" w14:textId="77777777" w:rsidR="009637D7" w:rsidRDefault="009637D7" w:rsidP="009637D7">
      <w:r>
        <w:t>po zakończeniu etapu zgłaszania wniosków.</w:t>
      </w:r>
    </w:p>
    <w:p w14:paraId="796AD2B0" w14:textId="77777777" w:rsidR="009637D7" w:rsidRDefault="009637D7" w:rsidP="009637D7">
      <w:r>
        <w:t>11) Prezes PTD podejmuje decyzję o przyznaniu stypendium jednoosobowo opierając</w:t>
      </w:r>
    </w:p>
    <w:p w14:paraId="122190F8" w14:textId="77777777" w:rsidR="009637D7" w:rsidRDefault="009637D7" w:rsidP="009637D7">
      <w:r>
        <w:t>się wyłącznie na kryteriach niniejszego konkursu oraz informuje prezydium ZG PTD o</w:t>
      </w:r>
    </w:p>
    <w:p w14:paraId="2CC32448" w14:textId="77777777" w:rsidR="009637D7" w:rsidRDefault="009637D7" w:rsidP="009637D7">
      <w:r>
        <w:t>przebiegu postępowania.</w:t>
      </w:r>
    </w:p>
    <w:p w14:paraId="55539BBF" w14:textId="77777777" w:rsidR="009637D7" w:rsidRDefault="009637D7" w:rsidP="009637D7">
      <w:r>
        <w:t>12) O przyznanej nagrodzie i liczbie zgłoszeń oraz wyniku konkursu prezes PTD</w:t>
      </w:r>
    </w:p>
    <w:p w14:paraId="038AD412" w14:textId="77777777" w:rsidR="009637D7" w:rsidRDefault="009637D7" w:rsidP="009637D7">
      <w:r>
        <w:t>informuje ZG PTD.</w:t>
      </w:r>
    </w:p>
    <w:p w14:paraId="7FF6564E" w14:textId="77777777" w:rsidR="009637D7" w:rsidRDefault="009637D7" w:rsidP="009637D7">
      <w:r>
        <w:t>13) Nagroda jest wręczana laureatowi osobiście w czasie najbliższej konferencji Polskiej</w:t>
      </w:r>
    </w:p>
    <w:p w14:paraId="2859EF24" w14:textId="77777777" w:rsidR="009637D7" w:rsidRDefault="009637D7" w:rsidP="009637D7">
      <w:r>
        <w:t>Akademii Dermatologii i Wenerologii lub Zjazdu Polskiego Towarzystwa</w:t>
      </w:r>
    </w:p>
    <w:p w14:paraId="1D37F4D9" w14:textId="77777777" w:rsidR="009637D7" w:rsidRDefault="009637D7" w:rsidP="009637D7">
      <w:r>
        <w:t>Dermatologicznego.</w:t>
      </w:r>
    </w:p>
    <w:p w14:paraId="06B8E83A" w14:textId="77777777" w:rsidR="009637D7" w:rsidRDefault="009637D7" w:rsidP="009637D7">
      <w:r>
        <w:t>14) W przypadku braku możliwości odebrania nagrody laureat może tę sama pracę</w:t>
      </w:r>
    </w:p>
    <w:p w14:paraId="7EB19FCE" w14:textId="77777777" w:rsidR="009637D7" w:rsidRDefault="009637D7" w:rsidP="009637D7">
      <w:r>
        <w:t>zgłosić do konkursu w roku następnym. W takim przypadku laureatem w danym roku</w:t>
      </w:r>
    </w:p>
    <w:p w14:paraId="7F4C9E83" w14:textId="77777777" w:rsidR="009637D7" w:rsidRDefault="009637D7" w:rsidP="009637D7">
      <w:r>
        <w:t>staje się następna osoba z listy rankingowej przygotowanej na podstawie wartości IF.</w:t>
      </w:r>
    </w:p>
    <w:p w14:paraId="3529B7F1" w14:textId="5C1F8E64" w:rsidR="009637D7" w:rsidRDefault="009637D7" w:rsidP="009637D7">
      <w:r>
        <w:t>15) Wartość nagrody wynosi 6000 zł i może być przeznaczona na pokrycie kosztów:</w:t>
      </w:r>
    </w:p>
    <w:p w14:paraId="1C825C23" w14:textId="77777777" w:rsidR="009637D7" w:rsidRDefault="009637D7" w:rsidP="009637D7">
      <w:r>
        <w:t>a. przelotu klasą ekonomiczną,</w:t>
      </w:r>
    </w:p>
    <w:p w14:paraId="50157E69" w14:textId="77777777" w:rsidR="009637D7" w:rsidRDefault="009637D7" w:rsidP="009637D7">
      <w:r>
        <w:t>b. opłaty rejestracyjnej,</w:t>
      </w:r>
    </w:p>
    <w:p w14:paraId="639F57DC" w14:textId="77777777" w:rsidR="009637D7" w:rsidRDefault="009637D7" w:rsidP="009637D7">
      <w:r>
        <w:t>c. noclegów.</w:t>
      </w:r>
    </w:p>
    <w:p w14:paraId="72FA8B54" w14:textId="77777777" w:rsidR="009637D7" w:rsidRDefault="009637D7" w:rsidP="009637D7">
      <w:r>
        <w:t>14) W przypadku beneficjentów nie będących członkami EADV opłata rejestracyjna jest</w:t>
      </w:r>
    </w:p>
    <w:p w14:paraId="10C011C0" w14:textId="77777777" w:rsidR="009637D7" w:rsidRDefault="009637D7" w:rsidP="009637D7">
      <w:r>
        <w:t>pokrywana do wysokości obowiązującej dla kandydatów na członków EADV.</w:t>
      </w:r>
    </w:p>
    <w:p w14:paraId="3375AC85" w14:textId="77777777" w:rsidR="009637D7" w:rsidRDefault="009637D7" w:rsidP="009637D7">
      <w:r>
        <w:lastRenderedPageBreak/>
        <w:t>15) W przypadku nieodbywania się Zjazdu PTD lub odbywania tylko w formie zdalnej,</w:t>
      </w:r>
    </w:p>
    <w:p w14:paraId="446845E1" w14:textId="77777777" w:rsidR="009637D7" w:rsidRDefault="009637D7" w:rsidP="009637D7">
      <w:r>
        <w:t>uprawnienie do nagrody może przechodzić na lata następne.</w:t>
      </w:r>
    </w:p>
    <w:p w14:paraId="6F4DA13A" w14:textId="77777777" w:rsidR="009637D7" w:rsidRDefault="009637D7" w:rsidP="009637D7">
      <w:r>
        <w:t>16) Zarząd Główny PTD może przed przyznaniem nagrody podjąć decyzję o</w:t>
      </w:r>
    </w:p>
    <w:p w14:paraId="102F1BC5" w14:textId="77777777" w:rsidR="009637D7" w:rsidRDefault="009637D7" w:rsidP="009637D7">
      <w:r>
        <w:t>przeznaczeniu jej na udział w innej niż EADV międzynarodowej konferencji</w:t>
      </w:r>
    </w:p>
    <w:p w14:paraId="7A49050B" w14:textId="77777777" w:rsidR="009637D7" w:rsidRDefault="009637D7" w:rsidP="009637D7">
      <w:r>
        <w:t>dermatologicznej.</w:t>
      </w:r>
    </w:p>
    <w:p w14:paraId="5E5364D7" w14:textId="77777777" w:rsidR="009637D7" w:rsidRDefault="009637D7" w:rsidP="009637D7">
      <w:r>
        <w:t>17) Formę rozliczenia stypendium stanowi notatka z wyjazdu do 100 słów, która wraz z</w:t>
      </w:r>
    </w:p>
    <w:p w14:paraId="40507109" w14:textId="77777777" w:rsidR="009637D7" w:rsidRDefault="009637D7" w:rsidP="009637D7">
      <w:r>
        <w:t>nadesłaną fotografią beneficjenta będzie publikowana w rubryce „z życia PTD” w</w:t>
      </w:r>
    </w:p>
    <w:p w14:paraId="690D3372" w14:textId="77777777" w:rsidR="009637D7" w:rsidRDefault="009637D7" w:rsidP="009637D7">
      <w:r>
        <w:t>Przeglądzie Dermatologicznym oraz na stronie internetowej PTD. Informacje na temat</w:t>
      </w:r>
    </w:p>
    <w:p w14:paraId="3A7B79B3" w14:textId="77777777" w:rsidR="009637D7" w:rsidRDefault="009637D7" w:rsidP="009637D7">
      <w:r>
        <w:t>laureatów mogą być publikowane w ramach promocji PTD w mediach</w:t>
      </w:r>
    </w:p>
    <w:p w14:paraId="2DF8A756" w14:textId="77777777" w:rsidR="009637D7" w:rsidRDefault="009637D7" w:rsidP="009637D7">
      <w:r>
        <w:t>społecznościowych. Laureat przysyła notatkę pod adres sekretariat</w:t>
      </w:r>
      <w:r w:rsidR="0079605C">
        <w:t>.</w:t>
      </w:r>
      <w:r>
        <w:t>ptd@gmail.com oraz</w:t>
      </w:r>
    </w:p>
    <w:p w14:paraId="373869E1" w14:textId="77777777" w:rsidR="00F76A58" w:rsidRDefault="009637D7" w:rsidP="009637D7">
      <w:r>
        <w:t>zgłasza do Przeglądu Dermatologicznego w czasie 30 dni po konferencji</w:t>
      </w:r>
    </w:p>
    <w:sectPr w:rsidR="00F76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7D7"/>
    <w:rsid w:val="0079605C"/>
    <w:rsid w:val="009637D7"/>
    <w:rsid w:val="00A92173"/>
    <w:rsid w:val="00F658A8"/>
    <w:rsid w:val="00F7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30E1"/>
  <w15:chartTrackingRefBased/>
  <w15:docId w15:val="{7DF79A13-80D7-46D4-A271-654A75EB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37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9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USKPC08557</dc:creator>
  <cp:keywords/>
  <dc:description/>
  <cp:lastModifiedBy>martyna.szczypta@gmail.com</cp:lastModifiedBy>
  <cp:revision>2</cp:revision>
  <dcterms:created xsi:type="dcterms:W3CDTF">2024-03-02T13:49:00Z</dcterms:created>
  <dcterms:modified xsi:type="dcterms:W3CDTF">2024-03-02T13:49:00Z</dcterms:modified>
</cp:coreProperties>
</file>